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C0FC" w14:textId="2FEF31F3" w:rsidR="00A02BCF" w:rsidRPr="00A02BCF" w:rsidRDefault="00A02BCF" w:rsidP="00A02BCF">
      <w:pPr>
        <w:pStyle w:val="Heading1"/>
      </w:pPr>
      <w:bookmarkStart w:id="0" w:name="_Hlk94519074"/>
      <w:r w:rsidRPr="00A02BCF">
        <w:t>Sweet Vengeance</w:t>
      </w:r>
      <w:r>
        <w:t xml:space="preserve"> Mining Company Articles of Incorporation Excerpt</w:t>
      </w:r>
      <w:r w:rsidRPr="00A02BCF">
        <w:t xml:space="preserve"> Transcript </w:t>
      </w:r>
    </w:p>
    <w:p w14:paraId="47BE299C" w14:textId="77777777" w:rsidR="00A02BCF" w:rsidRPr="00A02BCF" w:rsidRDefault="00A02BCF" w:rsidP="00A02BCF">
      <w:pPr>
        <w:rPr>
          <w:sz w:val="24"/>
          <w:szCs w:val="24"/>
        </w:rPr>
      </w:pPr>
      <w:r w:rsidRPr="00A02BCF">
        <w:rPr>
          <w:sz w:val="24"/>
          <w:szCs w:val="24"/>
        </w:rPr>
        <w:t>No. 9844</w:t>
      </w:r>
    </w:p>
    <w:p w14:paraId="654F2A00" w14:textId="77777777" w:rsidR="00A02BCF" w:rsidRPr="00A02BCF" w:rsidRDefault="00A02BCF" w:rsidP="00A02BCF">
      <w:pPr>
        <w:rPr>
          <w:sz w:val="24"/>
          <w:szCs w:val="24"/>
        </w:rPr>
      </w:pPr>
      <w:r w:rsidRPr="00A02BCF">
        <w:rPr>
          <w:sz w:val="24"/>
          <w:szCs w:val="24"/>
        </w:rPr>
        <w:t>Certificate of the corporation of the “Sweet Vengeance” Gold and Silver Mining Company</w:t>
      </w:r>
    </w:p>
    <w:p w14:paraId="290B2428" w14:textId="77777777" w:rsidR="00A02BCF" w:rsidRPr="00A02BCF" w:rsidRDefault="00A02BCF" w:rsidP="00A02BCF">
      <w:pPr>
        <w:rPr>
          <w:sz w:val="24"/>
          <w:szCs w:val="24"/>
        </w:rPr>
      </w:pPr>
      <w:r w:rsidRPr="00A02BCF">
        <w:rPr>
          <w:sz w:val="24"/>
          <w:szCs w:val="24"/>
        </w:rPr>
        <w:t>Certified Copy</w:t>
      </w:r>
    </w:p>
    <w:p w14:paraId="2B76EA6C" w14:textId="77777777" w:rsidR="00A02BCF" w:rsidRPr="00A02BCF" w:rsidRDefault="00A02BCF" w:rsidP="00A02BCF">
      <w:pPr>
        <w:rPr>
          <w:sz w:val="24"/>
          <w:szCs w:val="24"/>
        </w:rPr>
      </w:pPr>
      <w:r w:rsidRPr="00A02BCF">
        <w:rPr>
          <w:sz w:val="24"/>
          <w:szCs w:val="24"/>
        </w:rPr>
        <w:t xml:space="preserve">Charter forfeited December 13, </w:t>
      </w:r>
      <w:proofErr w:type="gramStart"/>
      <w:r w:rsidRPr="00A02BCF">
        <w:rPr>
          <w:sz w:val="24"/>
          <w:szCs w:val="24"/>
        </w:rPr>
        <w:t>1905</w:t>
      </w:r>
      <w:proofErr w:type="gramEnd"/>
      <w:r w:rsidRPr="00A02BCF">
        <w:rPr>
          <w:sz w:val="24"/>
          <w:szCs w:val="24"/>
        </w:rPr>
        <w:t xml:space="preserve"> for failure to pay license tax for the year ending in June 30, 1906.</w:t>
      </w:r>
    </w:p>
    <w:p w14:paraId="0C0C0D8D" w14:textId="77777777" w:rsidR="00A02BCF" w:rsidRPr="00A02BCF" w:rsidRDefault="00A02BCF" w:rsidP="00A02BCF">
      <w:pPr>
        <w:rPr>
          <w:sz w:val="24"/>
          <w:szCs w:val="24"/>
        </w:rPr>
      </w:pPr>
      <w:r w:rsidRPr="00A02BCF">
        <w:rPr>
          <w:sz w:val="24"/>
          <w:szCs w:val="24"/>
        </w:rPr>
        <w:t>Filed in Office of Secretary of State April 16, 1863. Fees $6.70 paid</w:t>
      </w:r>
    </w:p>
    <w:p w14:paraId="4570854E" w14:textId="77777777" w:rsidR="00A02BCF" w:rsidRPr="00A02BCF" w:rsidRDefault="00A02BCF" w:rsidP="00A02BCF">
      <w:pPr>
        <w:rPr>
          <w:sz w:val="24"/>
          <w:szCs w:val="24"/>
        </w:rPr>
      </w:pPr>
      <w:r w:rsidRPr="00A02BCF">
        <w:rPr>
          <w:sz w:val="24"/>
          <w:szCs w:val="24"/>
        </w:rPr>
        <w:t>State of California</w:t>
      </w:r>
    </w:p>
    <w:p w14:paraId="08B6EC30" w14:textId="77777777" w:rsidR="00A02BCF" w:rsidRPr="00A02BCF" w:rsidRDefault="00A02BCF" w:rsidP="00A02BCF">
      <w:pPr>
        <w:rPr>
          <w:sz w:val="24"/>
          <w:szCs w:val="24"/>
        </w:rPr>
      </w:pPr>
      <w:r w:rsidRPr="00A02BCF">
        <w:rPr>
          <w:sz w:val="24"/>
          <w:szCs w:val="24"/>
        </w:rPr>
        <w:t>City and County of San Francisco</w:t>
      </w:r>
    </w:p>
    <w:p w14:paraId="6C8FA1A9" w14:textId="77777777" w:rsidR="00A02BCF" w:rsidRPr="00A02BCF" w:rsidRDefault="00A02BCF" w:rsidP="00A02BCF">
      <w:pPr>
        <w:rPr>
          <w:sz w:val="24"/>
          <w:szCs w:val="24"/>
        </w:rPr>
      </w:pPr>
      <w:r w:rsidRPr="00A02BCF">
        <w:rPr>
          <w:sz w:val="24"/>
          <w:szCs w:val="24"/>
        </w:rPr>
        <w:t xml:space="preserve">The Undersigned having this day formed a corporation for the purpose of mining, do hereby certify that the name of said corporation shall be Sweet Vengeance, Gold and Silver Mining Company. </w:t>
      </w:r>
    </w:p>
    <w:p w14:paraId="5D39C163" w14:textId="77777777" w:rsidR="00A02BCF" w:rsidRPr="00A02BCF" w:rsidRDefault="00A02BCF" w:rsidP="00A02BCF">
      <w:pPr>
        <w:rPr>
          <w:sz w:val="24"/>
          <w:szCs w:val="24"/>
        </w:rPr>
      </w:pPr>
      <w:r w:rsidRPr="00A02BCF">
        <w:rPr>
          <w:sz w:val="24"/>
          <w:szCs w:val="24"/>
        </w:rPr>
        <w:t xml:space="preserve">That the object of said corporation is to carry on and conduct the foremost of mining on certain vein or lode known by the name of Mexican claims of Spring Valley and situated and recorded in the </w:t>
      </w:r>
      <w:proofErr w:type="gramStart"/>
      <w:r w:rsidRPr="00A02BCF">
        <w:rPr>
          <w:sz w:val="24"/>
          <w:szCs w:val="24"/>
        </w:rPr>
        <w:t>District</w:t>
      </w:r>
      <w:proofErr w:type="gramEnd"/>
      <w:r w:rsidRPr="00A02BCF">
        <w:rPr>
          <w:sz w:val="24"/>
          <w:szCs w:val="24"/>
        </w:rPr>
        <w:t xml:space="preserve">, of county known as Spring Valley District, Yuba County, California. </w:t>
      </w:r>
    </w:p>
    <w:p w14:paraId="0BBCC983" w14:textId="77777777" w:rsidR="00A02BCF" w:rsidRPr="00A02BCF" w:rsidRDefault="00A02BCF" w:rsidP="00A02BCF">
      <w:pPr>
        <w:rPr>
          <w:sz w:val="24"/>
          <w:szCs w:val="24"/>
        </w:rPr>
      </w:pPr>
      <w:r w:rsidRPr="00A02BCF">
        <w:rPr>
          <w:sz w:val="24"/>
          <w:szCs w:val="24"/>
        </w:rPr>
        <w:t xml:space="preserve">The amount of the capital stocks of said corporation shall be four hundred and twenty thousand [S420,000] dollars, which shall be divided into eight thousand and four hundred change [8400] or fifty </w:t>
      </w:r>
      <w:proofErr w:type="gramStart"/>
      <w:r w:rsidRPr="00A02BCF">
        <w:rPr>
          <w:sz w:val="24"/>
          <w:szCs w:val="24"/>
        </w:rPr>
        <w:t>–[</w:t>
      </w:r>
      <w:proofErr w:type="gramEnd"/>
      <w:r w:rsidRPr="00A02BCF">
        <w:rPr>
          <w:sz w:val="24"/>
          <w:szCs w:val="24"/>
        </w:rPr>
        <w:t xml:space="preserve">50] dollars each. </w:t>
      </w:r>
    </w:p>
    <w:p w14:paraId="648B5232" w14:textId="77777777" w:rsidR="00A02BCF" w:rsidRPr="00A02BCF" w:rsidRDefault="00A02BCF" w:rsidP="00A02BCF">
      <w:pPr>
        <w:rPr>
          <w:sz w:val="24"/>
          <w:szCs w:val="24"/>
        </w:rPr>
      </w:pPr>
      <w:r w:rsidRPr="00A02BCF">
        <w:rPr>
          <w:sz w:val="24"/>
          <w:szCs w:val="24"/>
        </w:rPr>
        <w:t xml:space="preserve">The said corporation shall exist for the term of fifty years, and its concerns shall be managed by a board composed of </w:t>
      </w:r>
      <w:proofErr w:type="gramStart"/>
      <w:r w:rsidRPr="00A02BCF">
        <w:rPr>
          <w:sz w:val="24"/>
          <w:szCs w:val="24"/>
        </w:rPr>
        <w:t>mine</w:t>
      </w:r>
      <w:proofErr w:type="gramEnd"/>
      <w:r w:rsidRPr="00A02BCF">
        <w:rPr>
          <w:sz w:val="24"/>
          <w:szCs w:val="24"/>
        </w:rPr>
        <w:t xml:space="preserve"> trustees.</w:t>
      </w:r>
    </w:p>
    <w:p w14:paraId="4FDD3D6D" w14:textId="77777777" w:rsidR="00A02BCF" w:rsidRPr="00A02BCF" w:rsidRDefault="00A02BCF" w:rsidP="00A02BCF">
      <w:pPr>
        <w:rPr>
          <w:sz w:val="24"/>
          <w:szCs w:val="24"/>
        </w:rPr>
      </w:pPr>
      <w:r w:rsidRPr="00A02BCF">
        <w:rPr>
          <w:sz w:val="24"/>
          <w:szCs w:val="24"/>
        </w:rPr>
        <w:t xml:space="preserve">The principal place of business of said corporation shall be in the city and county of San Francisco, where an office shall be kept for the purpose. </w:t>
      </w:r>
    </w:p>
    <w:p w14:paraId="58F960A4" w14:textId="6B2F1B9A" w:rsidR="00A02BCF" w:rsidRPr="00A02BCF" w:rsidRDefault="00A02BCF" w:rsidP="00A02BCF">
      <w:pPr>
        <w:rPr>
          <w:sz w:val="24"/>
          <w:szCs w:val="24"/>
        </w:rPr>
      </w:pPr>
      <w:r w:rsidRPr="00A02BCF">
        <w:rPr>
          <w:sz w:val="24"/>
          <w:szCs w:val="24"/>
        </w:rPr>
        <w:t xml:space="preserve">The following persons, to wit; Jaley Howes, E. Mases, R. H. Elam, E.K. Howes, A. </w:t>
      </w:r>
      <w:proofErr w:type="spellStart"/>
      <w:r w:rsidRPr="00A02BCF">
        <w:rPr>
          <w:sz w:val="24"/>
          <w:szCs w:val="24"/>
        </w:rPr>
        <w:t>Pourellie</w:t>
      </w:r>
      <w:proofErr w:type="spellEnd"/>
      <w:r w:rsidRPr="00A02BCF">
        <w:rPr>
          <w:sz w:val="24"/>
          <w:szCs w:val="24"/>
        </w:rPr>
        <w:t xml:space="preserve">, He. Schroeder, A.E. Sabate, F. </w:t>
      </w:r>
      <w:proofErr w:type="spellStart"/>
      <w:r w:rsidRPr="00A02BCF">
        <w:rPr>
          <w:sz w:val="24"/>
          <w:szCs w:val="24"/>
        </w:rPr>
        <w:t>Crevolin</w:t>
      </w:r>
      <w:proofErr w:type="spellEnd"/>
      <w:r w:rsidRPr="00A02BCF">
        <w:rPr>
          <w:sz w:val="24"/>
          <w:szCs w:val="24"/>
        </w:rPr>
        <w:t xml:space="preserve"> and D. Bixler shall be the trustees to manage the concerns of said corporation for the first three months. </w:t>
      </w:r>
      <w:bookmarkEnd w:id="0"/>
    </w:p>
    <w:p w14:paraId="71FD57E8" w14:textId="77777777" w:rsidR="00A02BCF" w:rsidRPr="00A02BCF" w:rsidRDefault="00A02BCF" w:rsidP="00A02BCF">
      <w:pPr>
        <w:rPr>
          <w:sz w:val="24"/>
          <w:szCs w:val="24"/>
        </w:rPr>
      </w:pPr>
      <w:r w:rsidRPr="00A02BCF">
        <w:rPr>
          <w:sz w:val="24"/>
          <w:szCs w:val="24"/>
        </w:rPr>
        <w:t>In witness whereof. We have hereunto set our hands and seals this fourteenth day of April A.D. 1863. In the Presence of A. F. Knox</w:t>
      </w:r>
    </w:p>
    <w:p w14:paraId="1F224171" w14:textId="77777777" w:rsidR="00A02BCF" w:rsidRPr="00A02BCF" w:rsidRDefault="00A02BCF" w:rsidP="00A02BCF">
      <w:pPr>
        <w:rPr>
          <w:sz w:val="24"/>
          <w:szCs w:val="24"/>
        </w:rPr>
      </w:pPr>
    </w:p>
    <w:p w14:paraId="2DB24B62" w14:textId="77777777" w:rsidR="006F31C1" w:rsidRPr="00A02BCF" w:rsidRDefault="006F31C1">
      <w:pPr>
        <w:rPr>
          <w:sz w:val="24"/>
          <w:szCs w:val="24"/>
        </w:rPr>
      </w:pPr>
    </w:p>
    <w:sectPr w:rsidR="006F31C1" w:rsidRPr="00A02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CF"/>
    <w:rsid w:val="006F31C1"/>
    <w:rsid w:val="007A713B"/>
    <w:rsid w:val="00A02BCF"/>
    <w:rsid w:val="00C3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BFAF"/>
  <w15:chartTrackingRefBased/>
  <w15:docId w15:val="{B009EA93-F928-4BA6-9649-FC623C5C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CF"/>
  </w:style>
  <w:style w:type="paragraph" w:styleId="Heading1">
    <w:name w:val="heading 1"/>
    <w:basedOn w:val="Normal"/>
    <w:next w:val="Normal"/>
    <w:link w:val="Heading1Char"/>
    <w:uiPriority w:val="9"/>
    <w:qFormat/>
    <w:rsid w:val="00A02BCF"/>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BC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Albertsen, Noel</dc:creator>
  <cp:keywords/>
  <dc:description/>
  <cp:lastModifiedBy>Albertsen, Noel</cp:lastModifiedBy>
  <cp:revision>2</cp:revision>
  <dcterms:created xsi:type="dcterms:W3CDTF">2022-02-10T19:51:00Z</dcterms:created>
  <dcterms:modified xsi:type="dcterms:W3CDTF">2022-02-10T20:16:00Z</dcterms:modified>
</cp:coreProperties>
</file>